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55" w:rsidRPr="004B6A55" w:rsidRDefault="00511D71" w:rsidP="004B6A55">
      <w:pPr>
        <w:jc w:val="center"/>
        <w:rPr>
          <w:b/>
          <w:sz w:val="24"/>
        </w:rPr>
      </w:pPr>
      <w:r>
        <w:rPr>
          <w:b/>
          <w:sz w:val="24"/>
        </w:rPr>
        <w:t>Lehátko VICTORIA</w:t>
      </w:r>
    </w:p>
    <w:p w:rsidR="004B6A55" w:rsidRPr="004B6A55" w:rsidRDefault="004B6A55" w:rsidP="004B6A55">
      <w:pPr>
        <w:jc w:val="center"/>
        <w:rPr>
          <w:b/>
          <w:sz w:val="20"/>
        </w:rPr>
      </w:pPr>
      <w:r w:rsidRPr="004B6A55">
        <w:rPr>
          <w:b/>
        </w:rPr>
        <w:t>NÁVOD K SESTAVENÍ A UDRŽBĚ</w:t>
      </w:r>
    </w:p>
    <w:p w:rsidR="004B6A55" w:rsidRDefault="004B6A55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  <w:r w:rsidRPr="004B6A55">
        <w:rPr>
          <w:rFonts w:ascii="Times New Roman" w:eastAsia="Times New Roman" w:hAnsi="Times New Roman" w:cs="Times New Roman"/>
          <w:b/>
          <w:bCs/>
          <w:szCs w:val="28"/>
          <w:lang w:eastAsia="cs-CZ"/>
        </w:rPr>
        <w:t>Čtěte pozorně a uschovejte pro pozdější použití!</w:t>
      </w:r>
    </w:p>
    <w:p w:rsidR="00831557" w:rsidRDefault="00831557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</w:p>
    <w:p w:rsidR="00831557" w:rsidRPr="00831557" w:rsidRDefault="00831557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="00E57798">
        <w:rPr>
          <w:rFonts w:ascii="Times New Roman" w:eastAsia="Times New Roman" w:hAnsi="Times New Roman" w:cs="Times New Roman"/>
          <w:sz w:val="20"/>
          <w:szCs w:val="20"/>
          <w:lang w:eastAsia="cs-CZ"/>
        </w:rPr>
        <w:t>ODMÍNKY PRO POUŽITÍ: na lehátko nestoupejte, lehátko je určeno</w:t>
      </w:r>
    </w:p>
    <w:p w:rsidR="00E57798" w:rsidRDefault="00831557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pouze pro domácí použití, nikoliv pro obchodní využití např. </w:t>
      </w:r>
      <w:proofErr w:type="spellStart"/>
      <w:proofErr w:type="gramStart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restaurace,hotely</w:t>
      </w:r>
      <w:proofErr w:type="gram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,atd</w:t>
      </w:r>
      <w:proofErr w:type="spell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511D71" w:rsidRDefault="00511D71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11D71" w:rsidRDefault="00511D71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1D71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7394575" cy="5578462"/>
            <wp:effectExtent l="0" t="6032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4927" cy="55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98" w:rsidRDefault="00E57798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6A55" w:rsidRPr="004B6A55" w:rsidRDefault="00511D71" w:rsidP="004B6A55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Ležadlo</w:t>
      </w:r>
      <w:proofErr w:type="spellEnd"/>
      <w:r>
        <w:rPr>
          <w:b/>
          <w:sz w:val="24"/>
        </w:rPr>
        <w:t xml:space="preserve"> VICTORIA</w:t>
      </w:r>
    </w:p>
    <w:p w:rsidR="004B6A55" w:rsidRPr="00E57798" w:rsidRDefault="004B6A55" w:rsidP="004B6A55">
      <w:pPr>
        <w:jc w:val="center"/>
        <w:rPr>
          <w:b/>
        </w:rPr>
      </w:pPr>
      <w:r w:rsidRPr="00E57798">
        <w:rPr>
          <w:b/>
        </w:rPr>
        <w:t>NÁVOD NA ZOSTAVENIE A ÚDRŽBE</w:t>
      </w:r>
    </w:p>
    <w:p w:rsidR="004B6A55" w:rsidRPr="00E57798" w:rsidRDefault="004B6A55" w:rsidP="004B6A55">
      <w:pPr>
        <w:jc w:val="center"/>
        <w:rPr>
          <w:b/>
          <w:sz w:val="20"/>
        </w:rPr>
      </w:pPr>
      <w:proofErr w:type="spellStart"/>
      <w:r w:rsidRPr="00E57798">
        <w:rPr>
          <w:b/>
          <w:sz w:val="20"/>
        </w:rPr>
        <w:t>Čítajte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pozorne</w:t>
      </w:r>
      <w:proofErr w:type="spellEnd"/>
      <w:r w:rsidRPr="00E57798">
        <w:rPr>
          <w:b/>
          <w:sz w:val="20"/>
        </w:rPr>
        <w:t xml:space="preserve"> a </w:t>
      </w:r>
      <w:proofErr w:type="spellStart"/>
      <w:r w:rsidRPr="00E57798">
        <w:rPr>
          <w:b/>
          <w:sz w:val="20"/>
        </w:rPr>
        <w:t>uschovajte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pre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neskoršie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použitie</w:t>
      </w:r>
      <w:proofErr w:type="spellEnd"/>
      <w:r w:rsidRPr="00E57798">
        <w:rPr>
          <w:b/>
          <w:sz w:val="20"/>
        </w:rPr>
        <w:t>!</w:t>
      </w:r>
    </w:p>
    <w:p w:rsidR="00E57798" w:rsidRPr="00E57798" w:rsidRDefault="00E57798" w:rsidP="00E57798">
      <w:pPr>
        <w:jc w:val="center"/>
        <w:rPr>
          <w:sz w:val="18"/>
        </w:rPr>
      </w:pPr>
      <w:r w:rsidRPr="00E57798">
        <w:rPr>
          <w:sz w:val="18"/>
        </w:rPr>
        <w:t xml:space="preserve">PODMIENKY PRE POUŽITIE: na lehátko </w:t>
      </w:r>
      <w:proofErr w:type="spellStart"/>
      <w:r w:rsidRPr="00E57798">
        <w:rPr>
          <w:sz w:val="18"/>
        </w:rPr>
        <w:t>nestúpajte</w:t>
      </w:r>
      <w:proofErr w:type="spellEnd"/>
      <w:r w:rsidRPr="00E57798">
        <w:rPr>
          <w:sz w:val="18"/>
        </w:rPr>
        <w:t xml:space="preserve">, </w:t>
      </w:r>
      <w:proofErr w:type="spellStart"/>
      <w:r w:rsidRPr="00E57798">
        <w:rPr>
          <w:sz w:val="18"/>
        </w:rPr>
        <w:t>ležadlo</w:t>
      </w:r>
      <w:proofErr w:type="spellEnd"/>
      <w:r w:rsidRPr="00E57798">
        <w:rPr>
          <w:sz w:val="18"/>
        </w:rPr>
        <w:t xml:space="preserve"> je určené</w:t>
      </w:r>
    </w:p>
    <w:p w:rsidR="00E57798" w:rsidRDefault="00E57798" w:rsidP="00E57798">
      <w:pPr>
        <w:jc w:val="center"/>
        <w:rPr>
          <w:sz w:val="18"/>
        </w:rPr>
      </w:pPr>
      <w:proofErr w:type="spellStart"/>
      <w:r w:rsidRPr="00E57798">
        <w:rPr>
          <w:sz w:val="18"/>
        </w:rPr>
        <w:t>iba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pre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domáce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použitie</w:t>
      </w:r>
      <w:proofErr w:type="spellEnd"/>
      <w:r w:rsidRPr="00E57798">
        <w:rPr>
          <w:sz w:val="18"/>
        </w:rPr>
        <w:t xml:space="preserve">, </w:t>
      </w:r>
      <w:proofErr w:type="spellStart"/>
      <w:r w:rsidRPr="00E57798">
        <w:rPr>
          <w:sz w:val="18"/>
        </w:rPr>
        <w:t>nie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pre</w:t>
      </w:r>
      <w:proofErr w:type="spellEnd"/>
      <w:r w:rsidRPr="00E57798">
        <w:rPr>
          <w:sz w:val="18"/>
        </w:rPr>
        <w:t xml:space="preserve"> obchodné </w:t>
      </w:r>
      <w:proofErr w:type="spellStart"/>
      <w:r w:rsidRPr="00E57798">
        <w:rPr>
          <w:sz w:val="18"/>
        </w:rPr>
        <w:t>využitie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napr</w:t>
      </w:r>
      <w:proofErr w:type="spellEnd"/>
      <w:r w:rsidRPr="00E57798">
        <w:rPr>
          <w:sz w:val="18"/>
        </w:rPr>
        <w:t xml:space="preserve">. </w:t>
      </w:r>
      <w:proofErr w:type="spellStart"/>
      <w:r w:rsidRPr="00E57798">
        <w:rPr>
          <w:sz w:val="18"/>
        </w:rPr>
        <w:t>reštaurácie</w:t>
      </w:r>
      <w:proofErr w:type="spellEnd"/>
      <w:r w:rsidRPr="00E57798">
        <w:rPr>
          <w:sz w:val="18"/>
        </w:rPr>
        <w:t xml:space="preserve">, hotely, </w:t>
      </w:r>
      <w:proofErr w:type="spellStart"/>
      <w:r w:rsidRPr="00E57798">
        <w:rPr>
          <w:sz w:val="18"/>
        </w:rPr>
        <w:t>atď</w:t>
      </w:r>
      <w:proofErr w:type="spellEnd"/>
      <w:r w:rsidRPr="00E57798">
        <w:rPr>
          <w:sz w:val="18"/>
        </w:rPr>
        <w:t>.</w:t>
      </w:r>
    </w:p>
    <w:p w:rsidR="004B6A55" w:rsidRPr="00511D71" w:rsidRDefault="00511D71" w:rsidP="00511D71">
      <w:pPr>
        <w:jc w:val="center"/>
        <w:rPr>
          <w:sz w:val="18"/>
        </w:rPr>
      </w:pPr>
      <w:r w:rsidRPr="00511D71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78CAFA43" wp14:editId="1DEFCD09">
            <wp:extent cx="7361555" cy="5644400"/>
            <wp:effectExtent l="1588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0307" cy="56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A55" w:rsidRPr="0051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5"/>
    <w:rsid w:val="00232C81"/>
    <w:rsid w:val="004B6A55"/>
    <w:rsid w:val="00511D71"/>
    <w:rsid w:val="00831557"/>
    <w:rsid w:val="00D63842"/>
    <w:rsid w:val="00E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0F25"/>
  <w15:chartTrackingRefBased/>
  <w15:docId w15:val="{5E32346A-FF4E-467A-BA96-E9CB327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Syřínek</dc:creator>
  <cp:keywords/>
  <dc:description/>
  <cp:lastModifiedBy>Adam Syřínek</cp:lastModifiedBy>
  <cp:revision>2</cp:revision>
  <dcterms:created xsi:type="dcterms:W3CDTF">2017-10-06T11:39:00Z</dcterms:created>
  <dcterms:modified xsi:type="dcterms:W3CDTF">2017-10-06T11:39:00Z</dcterms:modified>
</cp:coreProperties>
</file>